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6C40EE" w14:textId="0237277C" w:rsidR="00295145" w:rsidRPr="0019009E" w:rsidRDefault="00295145" w:rsidP="00295145">
      <w:pPr>
        <w:widowControl w:val="0"/>
        <w:autoSpaceDE w:val="0"/>
        <w:autoSpaceDN w:val="0"/>
        <w:adjustRightInd w:val="0"/>
        <w:jc w:val="center"/>
        <w:rPr>
          <w:rFonts w:asciiTheme="majorHAnsi" w:hAnsiTheme="majorHAnsi" w:cstheme="majorHAnsi"/>
          <w:b/>
          <w:sz w:val="32"/>
          <w:szCs w:val="32"/>
        </w:rPr>
      </w:pPr>
      <w:r>
        <w:rPr>
          <w:rFonts w:asciiTheme="majorHAnsi" w:hAnsiTheme="majorHAnsi" w:cstheme="majorHAnsi"/>
          <w:b/>
          <w:sz w:val="32"/>
          <w:szCs w:val="32"/>
        </w:rPr>
        <w:t>Service Worker</w:t>
      </w:r>
    </w:p>
    <w:p w14:paraId="7C8B55A7" w14:textId="77777777" w:rsidR="0079181B" w:rsidRPr="00307999" w:rsidRDefault="0079181B" w:rsidP="00295145">
      <w:pPr>
        <w:widowControl w:val="0"/>
        <w:autoSpaceDE w:val="0"/>
        <w:autoSpaceDN w:val="0"/>
        <w:adjustRightInd w:val="0"/>
        <w:rPr>
          <w:rFonts w:asciiTheme="majorHAnsi" w:hAnsiTheme="majorHAnsi" w:cstheme="majorHAnsi"/>
          <w:b/>
          <w:sz w:val="22"/>
          <w:szCs w:val="22"/>
        </w:rPr>
      </w:pPr>
    </w:p>
    <w:p w14:paraId="5703D682" w14:textId="6ABF946C" w:rsidR="00295145" w:rsidRPr="00307999" w:rsidRDefault="00295145" w:rsidP="00295145">
      <w:pPr>
        <w:widowControl w:val="0"/>
        <w:autoSpaceDE w:val="0"/>
        <w:autoSpaceDN w:val="0"/>
        <w:adjustRightInd w:val="0"/>
        <w:rPr>
          <w:rFonts w:asciiTheme="majorHAnsi" w:hAnsiTheme="majorHAnsi" w:cstheme="majorHAnsi"/>
          <w:sz w:val="22"/>
          <w:szCs w:val="22"/>
        </w:rPr>
      </w:pPr>
      <w:r w:rsidRPr="00307999">
        <w:rPr>
          <w:rFonts w:asciiTheme="majorHAnsi" w:hAnsiTheme="majorHAnsi" w:cstheme="majorHAnsi"/>
          <w:sz w:val="22"/>
          <w:szCs w:val="22"/>
        </w:rPr>
        <w:t>Facilities</w:t>
      </w:r>
    </w:p>
    <w:p w14:paraId="49491038" w14:textId="77777777" w:rsidR="00295145" w:rsidRPr="00307999" w:rsidRDefault="00295145" w:rsidP="00295145">
      <w:pPr>
        <w:widowControl w:val="0"/>
        <w:autoSpaceDE w:val="0"/>
        <w:autoSpaceDN w:val="0"/>
        <w:adjustRightInd w:val="0"/>
        <w:rPr>
          <w:rFonts w:asciiTheme="majorHAnsi" w:hAnsiTheme="majorHAnsi" w:cstheme="majorHAnsi"/>
          <w:sz w:val="22"/>
          <w:szCs w:val="22"/>
        </w:rPr>
      </w:pPr>
      <w:r w:rsidRPr="00307999">
        <w:rPr>
          <w:rFonts w:asciiTheme="majorHAnsi" w:hAnsiTheme="majorHAnsi" w:cstheme="majorHAnsi"/>
          <w:sz w:val="22"/>
          <w:szCs w:val="22"/>
        </w:rPr>
        <w:t>Full Time, Regular</w:t>
      </w:r>
    </w:p>
    <w:p w14:paraId="130009C4" w14:textId="77777777" w:rsidR="00295145" w:rsidRPr="00734F5B" w:rsidRDefault="00295145" w:rsidP="00295145">
      <w:pPr>
        <w:widowControl w:val="0"/>
        <w:autoSpaceDE w:val="0"/>
        <w:autoSpaceDN w:val="0"/>
        <w:adjustRightInd w:val="0"/>
        <w:rPr>
          <w:rFonts w:asciiTheme="majorHAnsi" w:eastAsia="MS Gothic" w:hAnsiTheme="majorHAnsi" w:cstheme="majorHAnsi"/>
          <w:sz w:val="22"/>
          <w:szCs w:val="22"/>
        </w:rPr>
      </w:pPr>
      <w:r w:rsidRPr="00734F5B">
        <w:rPr>
          <w:rFonts w:asciiTheme="majorHAnsi" w:hAnsiTheme="majorHAnsi" w:cstheme="majorHAnsi"/>
          <w:sz w:val="22"/>
          <w:szCs w:val="22"/>
        </w:rPr>
        <w:t>Competition #</w:t>
      </w:r>
      <w:r>
        <w:rPr>
          <w:rFonts w:asciiTheme="majorHAnsi" w:hAnsiTheme="majorHAnsi" w:cstheme="majorHAnsi"/>
          <w:sz w:val="22"/>
          <w:szCs w:val="22"/>
        </w:rPr>
        <w:t>179-23/24</w:t>
      </w:r>
    </w:p>
    <w:p w14:paraId="03835A61" w14:textId="77777777" w:rsidR="00295145" w:rsidRPr="00734F5B" w:rsidRDefault="00295145" w:rsidP="00295145">
      <w:pPr>
        <w:widowControl w:val="0"/>
        <w:autoSpaceDE w:val="0"/>
        <w:autoSpaceDN w:val="0"/>
        <w:adjustRightInd w:val="0"/>
        <w:rPr>
          <w:rFonts w:asciiTheme="majorHAnsi" w:hAnsiTheme="majorHAnsi" w:cstheme="majorHAnsi"/>
          <w:sz w:val="22"/>
          <w:szCs w:val="22"/>
        </w:rPr>
      </w:pPr>
      <w:r w:rsidRPr="001E39AB">
        <w:rPr>
          <w:rFonts w:asciiTheme="majorHAnsi" w:eastAsia="MS Gothic" w:hAnsiTheme="majorHAnsi" w:cstheme="majorHAnsi"/>
          <w:sz w:val="22"/>
          <w:szCs w:val="22"/>
        </w:rPr>
        <w:t>Brandon,</w:t>
      </w:r>
      <w:r w:rsidRPr="00734F5B">
        <w:rPr>
          <w:rFonts w:asciiTheme="majorHAnsi" w:eastAsia="MS Gothic" w:hAnsiTheme="majorHAnsi" w:cstheme="majorHAnsi"/>
          <w:sz w:val="22"/>
          <w:szCs w:val="22"/>
        </w:rPr>
        <w:t xml:space="preserve"> Manitoba </w:t>
      </w:r>
    </w:p>
    <w:p w14:paraId="612EFB3A" w14:textId="77777777" w:rsidR="00295145" w:rsidRPr="00734F5B" w:rsidRDefault="00295145" w:rsidP="00295145">
      <w:pPr>
        <w:widowControl w:val="0"/>
        <w:autoSpaceDE w:val="0"/>
        <w:autoSpaceDN w:val="0"/>
        <w:adjustRightInd w:val="0"/>
        <w:rPr>
          <w:rFonts w:asciiTheme="majorHAnsi" w:hAnsiTheme="majorHAnsi" w:cstheme="majorHAnsi"/>
          <w:sz w:val="22"/>
          <w:szCs w:val="22"/>
        </w:rPr>
      </w:pPr>
      <w:r w:rsidRPr="00734F5B">
        <w:rPr>
          <w:rFonts w:asciiTheme="majorHAnsi" w:hAnsiTheme="majorHAnsi" w:cstheme="majorHAnsi"/>
          <w:sz w:val="22"/>
          <w:szCs w:val="22"/>
        </w:rPr>
        <w:t xml:space="preserve">Salary: </w:t>
      </w:r>
      <w:r w:rsidRPr="001E39AB">
        <w:rPr>
          <w:rFonts w:asciiTheme="majorHAnsi" w:hAnsiTheme="majorHAnsi" w:cstheme="majorHAnsi"/>
          <w:sz w:val="22"/>
          <w:szCs w:val="22"/>
        </w:rPr>
        <w:t>$20.</w:t>
      </w:r>
      <w:r>
        <w:rPr>
          <w:rFonts w:asciiTheme="majorHAnsi" w:hAnsiTheme="majorHAnsi" w:cstheme="majorHAnsi"/>
          <w:sz w:val="22"/>
          <w:szCs w:val="22"/>
        </w:rPr>
        <w:t>70</w:t>
      </w:r>
      <w:r w:rsidRPr="001E39AB">
        <w:rPr>
          <w:rFonts w:asciiTheme="majorHAnsi" w:hAnsiTheme="majorHAnsi" w:cstheme="majorHAnsi"/>
          <w:sz w:val="22"/>
          <w:szCs w:val="22"/>
        </w:rPr>
        <w:t xml:space="preserve"> to $2</w:t>
      </w:r>
      <w:r>
        <w:rPr>
          <w:rFonts w:asciiTheme="majorHAnsi" w:hAnsiTheme="majorHAnsi" w:cstheme="majorHAnsi"/>
          <w:sz w:val="22"/>
          <w:szCs w:val="22"/>
        </w:rPr>
        <w:t>4</w:t>
      </w:r>
      <w:r w:rsidRPr="001E39AB">
        <w:rPr>
          <w:rFonts w:asciiTheme="majorHAnsi" w:hAnsiTheme="majorHAnsi" w:cstheme="majorHAnsi"/>
          <w:sz w:val="22"/>
          <w:szCs w:val="22"/>
        </w:rPr>
        <w:t>.</w:t>
      </w:r>
      <w:r>
        <w:rPr>
          <w:rFonts w:asciiTheme="majorHAnsi" w:hAnsiTheme="majorHAnsi" w:cstheme="majorHAnsi"/>
          <w:sz w:val="22"/>
          <w:szCs w:val="22"/>
        </w:rPr>
        <w:t>30</w:t>
      </w:r>
      <w:r w:rsidRPr="001E39AB">
        <w:rPr>
          <w:rFonts w:asciiTheme="majorHAnsi" w:hAnsiTheme="majorHAnsi" w:cstheme="majorHAnsi"/>
          <w:sz w:val="22"/>
          <w:szCs w:val="22"/>
        </w:rPr>
        <w:t xml:space="preserve"> hourly ($4</w:t>
      </w:r>
      <w:r>
        <w:rPr>
          <w:rFonts w:asciiTheme="majorHAnsi" w:hAnsiTheme="majorHAnsi" w:cstheme="majorHAnsi"/>
          <w:sz w:val="22"/>
          <w:szCs w:val="22"/>
        </w:rPr>
        <w:t>3</w:t>
      </w:r>
      <w:r w:rsidRPr="001E39AB">
        <w:rPr>
          <w:rFonts w:asciiTheme="majorHAnsi" w:hAnsiTheme="majorHAnsi" w:cstheme="majorHAnsi"/>
          <w:sz w:val="22"/>
          <w:szCs w:val="22"/>
        </w:rPr>
        <w:t>,</w:t>
      </w:r>
      <w:r>
        <w:rPr>
          <w:rFonts w:asciiTheme="majorHAnsi" w:hAnsiTheme="majorHAnsi" w:cstheme="majorHAnsi"/>
          <w:sz w:val="22"/>
          <w:szCs w:val="22"/>
        </w:rPr>
        <w:t>056</w:t>
      </w:r>
      <w:r w:rsidRPr="001E39AB">
        <w:rPr>
          <w:rFonts w:asciiTheme="majorHAnsi" w:hAnsiTheme="majorHAnsi" w:cstheme="majorHAnsi"/>
          <w:sz w:val="22"/>
          <w:szCs w:val="22"/>
        </w:rPr>
        <w:t xml:space="preserve"> to $</w:t>
      </w:r>
      <w:r>
        <w:rPr>
          <w:rFonts w:asciiTheme="majorHAnsi" w:hAnsiTheme="majorHAnsi" w:cstheme="majorHAnsi"/>
          <w:sz w:val="22"/>
          <w:szCs w:val="22"/>
        </w:rPr>
        <w:t>50</w:t>
      </w:r>
      <w:r w:rsidRPr="001E39AB">
        <w:rPr>
          <w:rFonts w:asciiTheme="majorHAnsi" w:hAnsiTheme="majorHAnsi" w:cstheme="majorHAnsi"/>
          <w:sz w:val="22"/>
          <w:szCs w:val="22"/>
        </w:rPr>
        <w:t>,</w:t>
      </w:r>
      <w:r>
        <w:rPr>
          <w:rFonts w:asciiTheme="majorHAnsi" w:hAnsiTheme="majorHAnsi" w:cstheme="majorHAnsi"/>
          <w:sz w:val="22"/>
          <w:szCs w:val="22"/>
        </w:rPr>
        <w:t xml:space="preserve">544 </w:t>
      </w:r>
      <w:r w:rsidRPr="001E39AB">
        <w:rPr>
          <w:rFonts w:asciiTheme="majorHAnsi" w:hAnsiTheme="majorHAnsi" w:cstheme="majorHAnsi"/>
          <w:sz w:val="22"/>
          <w:szCs w:val="22"/>
        </w:rPr>
        <w:t>annually)</w:t>
      </w:r>
    </w:p>
    <w:p w14:paraId="6268BE8E" w14:textId="77777777" w:rsidR="00295145" w:rsidRPr="00734F5B" w:rsidRDefault="00295145" w:rsidP="00295145">
      <w:pPr>
        <w:widowControl w:val="0"/>
        <w:autoSpaceDE w:val="0"/>
        <w:autoSpaceDN w:val="0"/>
        <w:adjustRightInd w:val="0"/>
        <w:rPr>
          <w:rFonts w:asciiTheme="majorHAnsi" w:hAnsiTheme="majorHAnsi" w:cstheme="majorHAnsi"/>
          <w:sz w:val="20"/>
          <w:szCs w:val="20"/>
        </w:rPr>
      </w:pPr>
      <w:r w:rsidRPr="00734F5B">
        <w:rPr>
          <w:rFonts w:asciiTheme="majorHAnsi" w:hAnsiTheme="majorHAnsi" w:cstheme="majorHAnsi"/>
          <w:sz w:val="22"/>
          <w:szCs w:val="22"/>
        </w:rPr>
        <w:t>Classification:</w:t>
      </w:r>
      <w:r>
        <w:rPr>
          <w:rFonts w:asciiTheme="majorHAnsi" w:hAnsiTheme="majorHAnsi" w:cstheme="majorHAnsi"/>
          <w:sz w:val="22"/>
          <w:szCs w:val="22"/>
        </w:rPr>
        <w:t xml:space="preserve"> Service Worker 2</w:t>
      </w:r>
      <w:r w:rsidRPr="00734F5B">
        <w:rPr>
          <w:rFonts w:asciiTheme="majorHAnsi" w:hAnsiTheme="majorHAnsi" w:cstheme="majorHAnsi"/>
          <w:sz w:val="22"/>
          <w:szCs w:val="22"/>
        </w:rPr>
        <w:t xml:space="preserve"> </w:t>
      </w:r>
    </w:p>
    <w:p w14:paraId="6763294C" w14:textId="77777777" w:rsidR="00295145" w:rsidRPr="0019009E" w:rsidRDefault="00295145" w:rsidP="00295145">
      <w:pPr>
        <w:spacing w:line="276" w:lineRule="auto"/>
        <w:rPr>
          <w:rFonts w:asciiTheme="majorHAnsi" w:hAnsiTheme="majorHAnsi" w:cstheme="majorHAnsi"/>
          <w:sz w:val="12"/>
          <w:szCs w:val="12"/>
        </w:rPr>
      </w:pPr>
    </w:p>
    <w:p w14:paraId="62342F09" w14:textId="0BF0C1D1" w:rsidR="00295145" w:rsidRPr="00237D8F" w:rsidRDefault="00295145" w:rsidP="00295145">
      <w:pPr>
        <w:tabs>
          <w:tab w:val="left" w:pos="-720"/>
        </w:tabs>
        <w:suppressAutoHyphens/>
        <w:rPr>
          <w:rFonts w:asciiTheme="majorHAnsi" w:hAnsiTheme="majorHAnsi" w:cstheme="majorHAnsi"/>
          <w:sz w:val="22"/>
          <w:szCs w:val="22"/>
        </w:rPr>
      </w:pPr>
      <w:r w:rsidRPr="00534B5F">
        <w:rPr>
          <w:rFonts w:asciiTheme="majorHAnsi" w:hAnsiTheme="majorHAnsi" w:cstheme="majorHAnsi"/>
          <w:sz w:val="22"/>
          <w:szCs w:val="22"/>
        </w:rPr>
        <w:t xml:space="preserve">Assiniboine Community College has been providing exceptional learning experiences that have been transforming lives and strengthening Manitoba through applied education and research for more than 60 years. </w:t>
      </w:r>
      <w:r w:rsidRPr="00DD7EDA">
        <w:rPr>
          <w:rFonts w:asciiTheme="majorHAnsi" w:hAnsiTheme="majorHAnsi" w:cstheme="majorHAnsi"/>
          <w:sz w:val="22"/>
          <w:szCs w:val="22"/>
        </w:rPr>
        <w:t>The College is currently looking for a Service Worker to support and contribute to our Campus Development team.</w:t>
      </w:r>
      <w:r>
        <w:rPr>
          <w:rFonts w:asciiTheme="majorHAnsi" w:hAnsiTheme="majorHAnsi" w:cstheme="majorHAnsi"/>
          <w:sz w:val="22"/>
          <w:szCs w:val="22"/>
        </w:rPr>
        <w:t xml:space="preserve"> </w:t>
      </w:r>
      <w:r w:rsidRPr="00C9059A">
        <w:rPr>
          <w:rFonts w:ascii="Calibri Light" w:hAnsi="Calibri Light" w:cs="Calibri Light"/>
          <w:sz w:val="22"/>
          <w:szCs w:val="22"/>
        </w:rPr>
        <w:t xml:space="preserve">Reporting to the </w:t>
      </w:r>
      <w:r w:rsidR="0079181B">
        <w:rPr>
          <w:rFonts w:ascii="Calibri Light" w:hAnsi="Calibri Light" w:cs="Calibri Light"/>
          <w:sz w:val="22"/>
          <w:szCs w:val="22"/>
        </w:rPr>
        <w:t>Operations Manager, t</w:t>
      </w:r>
      <w:r w:rsidRPr="00C9059A">
        <w:rPr>
          <w:rFonts w:ascii="Calibri Light" w:hAnsi="Calibri Light" w:cs="Calibri Light"/>
          <w:sz w:val="22"/>
          <w:szCs w:val="22"/>
        </w:rPr>
        <w:t>he Service Worker performs a variety of work at all college campuses.</w:t>
      </w:r>
    </w:p>
    <w:p w14:paraId="06FD51BA" w14:textId="77777777" w:rsidR="00295145" w:rsidRDefault="00295145" w:rsidP="00295145">
      <w:pPr>
        <w:pStyle w:val="NormalWeb"/>
        <w:spacing w:before="0" w:beforeAutospacing="0" w:after="0" w:afterAutospacing="0"/>
        <w:rPr>
          <w:rFonts w:asciiTheme="majorHAnsi" w:hAnsiTheme="majorHAnsi" w:cstheme="majorHAnsi"/>
          <w:b/>
        </w:rPr>
      </w:pPr>
    </w:p>
    <w:p w14:paraId="3F34FDCC" w14:textId="77777777" w:rsidR="00295145" w:rsidRPr="0059137D" w:rsidRDefault="00295145" w:rsidP="00295145">
      <w:pPr>
        <w:pStyle w:val="NormalWeb"/>
        <w:spacing w:before="0" w:beforeAutospacing="0" w:after="0" w:afterAutospacing="0"/>
        <w:rPr>
          <w:rFonts w:asciiTheme="majorHAnsi" w:hAnsiTheme="majorHAnsi" w:cstheme="majorHAnsi"/>
          <w:b/>
        </w:rPr>
      </w:pPr>
      <w:r>
        <w:rPr>
          <w:rFonts w:asciiTheme="majorHAnsi" w:hAnsiTheme="majorHAnsi" w:cstheme="majorHAnsi"/>
          <w:b/>
        </w:rPr>
        <w:t xml:space="preserve">Be Passionate and Take Initiative with these </w:t>
      </w:r>
      <w:r w:rsidRPr="0059137D">
        <w:rPr>
          <w:rFonts w:asciiTheme="majorHAnsi" w:hAnsiTheme="majorHAnsi" w:cstheme="majorHAnsi"/>
          <w:b/>
        </w:rPr>
        <w:t>Responsibilities:</w:t>
      </w:r>
    </w:p>
    <w:tbl>
      <w:tblPr>
        <w:tblW w:w="10100"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100"/>
      </w:tblGrid>
      <w:tr w:rsidR="00295145" w:rsidRPr="0024253C" w14:paraId="25C91EB0" w14:textId="77777777" w:rsidTr="007F1D63">
        <w:trPr>
          <w:trHeight w:val="2594"/>
        </w:trPr>
        <w:tc>
          <w:tcPr>
            <w:tcW w:w="10100" w:type="dxa"/>
            <w:tcBorders>
              <w:top w:val="nil"/>
              <w:left w:val="nil"/>
              <w:bottom w:val="nil"/>
              <w:right w:val="nil"/>
            </w:tcBorders>
          </w:tcPr>
          <w:p w14:paraId="6EF961E9" w14:textId="77777777" w:rsidR="00295145" w:rsidRPr="0024253C" w:rsidRDefault="00295145" w:rsidP="00295145">
            <w:pPr>
              <w:pStyle w:val="ListParagraph"/>
              <w:numPr>
                <w:ilvl w:val="0"/>
                <w:numId w:val="16"/>
              </w:numPr>
              <w:tabs>
                <w:tab w:val="left" w:pos="-720"/>
              </w:tabs>
              <w:suppressAutoHyphens/>
              <w:ind w:left="540"/>
              <w:rPr>
                <w:rFonts w:asciiTheme="majorHAnsi" w:hAnsiTheme="majorHAnsi" w:cstheme="majorHAnsi"/>
                <w:spacing w:val="-2"/>
                <w:sz w:val="22"/>
                <w:lang w:val="en-GB"/>
              </w:rPr>
            </w:pPr>
            <w:r w:rsidRPr="0024253C">
              <w:rPr>
                <w:rFonts w:asciiTheme="majorHAnsi" w:hAnsiTheme="majorHAnsi" w:cstheme="majorHAnsi"/>
                <w:spacing w:val="-2"/>
                <w:sz w:val="22"/>
                <w:lang w:val="en-GB"/>
              </w:rPr>
              <w:t xml:space="preserve">Performs such cleaning functions as dusting, vacuuming, washing, waxing, etc.; restocking washroom supplies, etc.; washing kitchen facilities and clearing and cleaning tables. </w:t>
            </w:r>
          </w:p>
          <w:p w14:paraId="702E0993" w14:textId="77777777" w:rsidR="00295145" w:rsidRPr="0024253C" w:rsidRDefault="00295145" w:rsidP="00295145">
            <w:pPr>
              <w:pStyle w:val="ListParagraph"/>
              <w:numPr>
                <w:ilvl w:val="0"/>
                <w:numId w:val="16"/>
              </w:numPr>
              <w:tabs>
                <w:tab w:val="left" w:pos="-720"/>
              </w:tabs>
              <w:suppressAutoHyphens/>
              <w:ind w:left="540"/>
              <w:rPr>
                <w:rFonts w:asciiTheme="majorHAnsi" w:hAnsiTheme="majorHAnsi" w:cstheme="majorHAnsi"/>
                <w:spacing w:val="-2"/>
                <w:sz w:val="22"/>
                <w:lang w:val="en-GB"/>
              </w:rPr>
            </w:pPr>
            <w:r w:rsidRPr="0024253C">
              <w:rPr>
                <w:rFonts w:asciiTheme="majorHAnsi" w:hAnsiTheme="majorHAnsi" w:cstheme="majorHAnsi"/>
                <w:spacing w:val="-2"/>
                <w:sz w:val="22"/>
                <w:lang w:val="en-GB"/>
              </w:rPr>
              <w:t>Clear and removes snow from sidewalks, steps</w:t>
            </w:r>
            <w:r>
              <w:rPr>
                <w:rFonts w:asciiTheme="majorHAnsi" w:hAnsiTheme="majorHAnsi" w:cstheme="majorHAnsi"/>
                <w:spacing w:val="-2"/>
                <w:sz w:val="22"/>
                <w:lang w:val="en-GB"/>
              </w:rPr>
              <w:t>,</w:t>
            </w:r>
            <w:r w:rsidRPr="0024253C">
              <w:rPr>
                <w:rFonts w:asciiTheme="majorHAnsi" w:hAnsiTheme="majorHAnsi" w:cstheme="majorHAnsi"/>
                <w:spacing w:val="-2"/>
                <w:sz w:val="22"/>
                <w:lang w:val="en-GB"/>
              </w:rPr>
              <w:t xml:space="preserve"> and driveways; rakes leaves; maintains recreation areas, etc. </w:t>
            </w:r>
          </w:p>
          <w:p w14:paraId="313235D4" w14:textId="77777777" w:rsidR="00295145" w:rsidRPr="0024253C" w:rsidRDefault="00295145" w:rsidP="00295145">
            <w:pPr>
              <w:pStyle w:val="ListParagraph"/>
              <w:numPr>
                <w:ilvl w:val="0"/>
                <w:numId w:val="16"/>
              </w:numPr>
              <w:tabs>
                <w:tab w:val="left" w:pos="-720"/>
              </w:tabs>
              <w:suppressAutoHyphens/>
              <w:ind w:left="540"/>
              <w:rPr>
                <w:rFonts w:asciiTheme="majorHAnsi" w:hAnsiTheme="majorHAnsi" w:cstheme="majorHAnsi"/>
                <w:spacing w:val="-2"/>
                <w:sz w:val="22"/>
                <w:lang w:val="en-GB"/>
              </w:rPr>
            </w:pPr>
            <w:r w:rsidRPr="0024253C">
              <w:rPr>
                <w:rFonts w:asciiTheme="majorHAnsi" w:hAnsiTheme="majorHAnsi" w:cstheme="majorHAnsi"/>
                <w:spacing w:val="-2"/>
                <w:sz w:val="22"/>
                <w:lang w:val="en-GB"/>
              </w:rPr>
              <w:t xml:space="preserve">Collects and disposes of garbage. </w:t>
            </w:r>
          </w:p>
          <w:p w14:paraId="6E47CF5E" w14:textId="77777777" w:rsidR="00295145" w:rsidRPr="0024253C" w:rsidRDefault="00295145" w:rsidP="00295145">
            <w:pPr>
              <w:pStyle w:val="ListParagraph"/>
              <w:numPr>
                <w:ilvl w:val="0"/>
                <w:numId w:val="16"/>
              </w:numPr>
              <w:tabs>
                <w:tab w:val="left" w:pos="-720"/>
              </w:tabs>
              <w:suppressAutoHyphens/>
              <w:ind w:left="540"/>
              <w:rPr>
                <w:rFonts w:asciiTheme="majorHAnsi" w:hAnsiTheme="majorHAnsi" w:cstheme="majorHAnsi"/>
                <w:spacing w:val="-2"/>
                <w:sz w:val="22"/>
                <w:lang w:val="en-GB"/>
              </w:rPr>
            </w:pPr>
            <w:r w:rsidRPr="0024253C">
              <w:rPr>
                <w:rFonts w:asciiTheme="majorHAnsi" w:hAnsiTheme="majorHAnsi" w:cstheme="majorHAnsi"/>
                <w:spacing w:val="-2"/>
                <w:sz w:val="22"/>
                <w:lang w:val="en-GB"/>
              </w:rPr>
              <w:t xml:space="preserve">Picks up and delivers supplies or mail. </w:t>
            </w:r>
          </w:p>
          <w:p w14:paraId="53EB42AE" w14:textId="77777777" w:rsidR="00295145" w:rsidRPr="0024253C" w:rsidRDefault="00295145" w:rsidP="00295145">
            <w:pPr>
              <w:pStyle w:val="ListParagraph"/>
              <w:numPr>
                <w:ilvl w:val="0"/>
                <w:numId w:val="16"/>
              </w:numPr>
              <w:tabs>
                <w:tab w:val="left" w:pos="-720"/>
              </w:tabs>
              <w:suppressAutoHyphens/>
              <w:ind w:left="540"/>
              <w:rPr>
                <w:rFonts w:asciiTheme="majorHAnsi" w:hAnsiTheme="majorHAnsi" w:cstheme="majorHAnsi"/>
                <w:spacing w:val="-2"/>
                <w:sz w:val="22"/>
                <w:lang w:val="en-GB"/>
              </w:rPr>
            </w:pPr>
            <w:r w:rsidRPr="0024253C">
              <w:rPr>
                <w:rFonts w:asciiTheme="majorHAnsi" w:hAnsiTheme="majorHAnsi" w:cstheme="majorHAnsi"/>
                <w:spacing w:val="-2"/>
                <w:sz w:val="22"/>
                <w:lang w:val="en-GB"/>
              </w:rPr>
              <w:t xml:space="preserve">Performs minor maintenance work such as changing light bulbs, cleaning filters and ventilation louvres, etc. </w:t>
            </w:r>
          </w:p>
          <w:p w14:paraId="0369FF08" w14:textId="77777777" w:rsidR="00295145" w:rsidRPr="0024253C" w:rsidRDefault="00295145" w:rsidP="00295145">
            <w:pPr>
              <w:pStyle w:val="ListParagraph"/>
              <w:numPr>
                <w:ilvl w:val="0"/>
                <w:numId w:val="16"/>
              </w:numPr>
              <w:tabs>
                <w:tab w:val="left" w:pos="-720"/>
              </w:tabs>
              <w:suppressAutoHyphens/>
              <w:ind w:left="540"/>
              <w:rPr>
                <w:rFonts w:asciiTheme="majorHAnsi" w:hAnsiTheme="majorHAnsi" w:cstheme="majorHAnsi"/>
                <w:spacing w:val="-2"/>
                <w:sz w:val="22"/>
                <w:lang w:val="en-GB"/>
              </w:rPr>
            </w:pPr>
            <w:r w:rsidRPr="0024253C">
              <w:rPr>
                <w:rFonts w:asciiTheme="majorHAnsi" w:hAnsiTheme="majorHAnsi" w:cstheme="majorHAnsi"/>
                <w:spacing w:val="-2"/>
                <w:sz w:val="22"/>
                <w:lang w:val="en-GB"/>
              </w:rPr>
              <w:t xml:space="preserve">Moves furniture, equipment, supplies and other items as required, removes and installs storm windows. </w:t>
            </w:r>
          </w:p>
          <w:p w14:paraId="14698603" w14:textId="77777777" w:rsidR="00295145" w:rsidRPr="0024253C" w:rsidRDefault="00295145" w:rsidP="00295145">
            <w:pPr>
              <w:pStyle w:val="ListParagraph"/>
              <w:numPr>
                <w:ilvl w:val="0"/>
                <w:numId w:val="16"/>
              </w:numPr>
              <w:tabs>
                <w:tab w:val="left" w:pos="-720"/>
              </w:tabs>
              <w:suppressAutoHyphens/>
              <w:ind w:left="540"/>
              <w:rPr>
                <w:rFonts w:asciiTheme="majorHAnsi" w:hAnsiTheme="majorHAnsi" w:cstheme="majorHAnsi"/>
                <w:spacing w:val="-2"/>
                <w:sz w:val="22"/>
                <w:lang w:val="en-GB"/>
              </w:rPr>
            </w:pPr>
            <w:r w:rsidRPr="0024253C">
              <w:rPr>
                <w:rFonts w:asciiTheme="majorHAnsi" w:hAnsiTheme="majorHAnsi" w:cstheme="majorHAnsi"/>
                <w:spacing w:val="-2"/>
                <w:sz w:val="22"/>
                <w:lang w:val="en-GB"/>
              </w:rPr>
              <w:t xml:space="preserve">Picks up and delivers supplies and mail and operates delivery vehicle. </w:t>
            </w:r>
          </w:p>
          <w:p w14:paraId="2F46EC18" w14:textId="77777777" w:rsidR="00295145" w:rsidRPr="0024253C" w:rsidRDefault="00295145" w:rsidP="00295145">
            <w:pPr>
              <w:pStyle w:val="ListParagraph"/>
              <w:numPr>
                <w:ilvl w:val="0"/>
                <w:numId w:val="16"/>
              </w:numPr>
              <w:tabs>
                <w:tab w:val="left" w:pos="-720"/>
              </w:tabs>
              <w:suppressAutoHyphens/>
              <w:ind w:left="540"/>
              <w:rPr>
                <w:rFonts w:asciiTheme="majorHAnsi" w:hAnsiTheme="majorHAnsi" w:cstheme="majorHAnsi"/>
                <w:spacing w:val="-2"/>
                <w:sz w:val="22"/>
                <w:lang w:val="en-GB"/>
              </w:rPr>
            </w:pPr>
            <w:r w:rsidRPr="0024253C">
              <w:rPr>
                <w:rFonts w:asciiTheme="majorHAnsi" w:hAnsiTheme="majorHAnsi" w:cstheme="majorHAnsi"/>
                <w:spacing w:val="-2"/>
                <w:sz w:val="22"/>
                <w:lang w:val="en-GB"/>
              </w:rPr>
              <w:t xml:space="preserve">Maintains security in assigned area or building. </w:t>
            </w:r>
          </w:p>
          <w:p w14:paraId="4EDC27BD" w14:textId="77777777" w:rsidR="00295145" w:rsidRPr="0024253C" w:rsidRDefault="00295145" w:rsidP="00295145">
            <w:pPr>
              <w:pStyle w:val="ListParagraph"/>
              <w:numPr>
                <w:ilvl w:val="0"/>
                <w:numId w:val="16"/>
              </w:numPr>
              <w:tabs>
                <w:tab w:val="left" w:pos="-720"/>
              </w:tabs>
              <w:suppressAutoHyphens/>
              <w:ind w:left="540"/>
              <w:rPr>
                <w:rFonts w:asciiTheme="majorHAnsi" w:hAnsiTheme="majorHAnsi" w:cstheme="majorHAnsi"/>
                <w:spacing w:val="-2"/>
                <w:sz w:val="22"/>
                <w:lang w:val="en-GB"/>
              </w:rPr>
            </w:pPr>
            <w:r w:rsidRPr="0024253C">
              <w:rPr>
                <w:rFonts w:asciiTheme="majorHAnsi" w:hAnsiTheme="majorHAnsi" w:cstheme="majorHAnsi"/>
                <w:spacing w:val="-2"/>
                <w:sz w:val="22"/>
                <w:lang w:val="en-GB"/>
              </w:rPr>
              <w:t xml:space="preserve">Assists in stock inventory, reordering and restocking of supplies. </w:t>
            </w:r>
          </w:p>
          <w:p w14:paraId="6EED6163" w14:textId="77777777" w:rsidR="00295145" w:rsidRPr="0024253C" w:rsidRDefault="00295145" w:rsidP="00295145">
            <w:pPr>
              <w:pStyle w:val="ListParagraph"/>
              <w:numPr>
                <w:ilvl w:val="0"/>
                <w:numId w:val="16"/>
              </w:numPr>
              <w:tabs>
                <w:tab w:val="left" w:pos="-720"/>
              </w:tabs>
              <w:suppressAutoHyphens/>
              <w:ind w:left="540"/>
              <w:rPr>
                <w:rFonts w:asciiTheme="majorHAnsi" w:hAnsiTheme="majorHAnsi" w:cstheme="majorHAnsi"/>
                <w:spacing w:val="-2"/>
                <w:sz w:val="22"/>
                <w:lang w:val="en-GB"/>
              </w:rPr>
            </w:pPr>
            <w:r w:rsidRPr="0024253C">
              <w:rPr>
                <w:rFonts w:asciiTheme="majorHAnsi" w:hAnsiTheme="majorHAnsi" w:cstheme="majorHAnsi"/>
                <w:spacing w:val="-2"/>
                <w:sz w:val="22"/>
                <w:lang w:val="en-GB"/>
              </w:rPr>
              <w:t xml:space="preserve">Uses PPE and other safety tools and practices as required. </w:t>
            </w:r>
          </w:p>
          <w:p w14:paraId="23BE0A1A" w14:textId="77777777" w:rsidR="00295145" w:rsidRPr="0024253C" w:rsidRDefault="00295145" w:rsidP="00295145">
            <w:pPr>
              <w:pStyle w:val="ListParagraph"/>
              <w:numPr>
                <w:ilvl w:val="0"/>
                <w:numId w:val="16"/>
              </w:numPr>
              <w:tabs>
                <w:tab w:val="left" w:pos="-720"/>
              </w:tabs>
              <w:suppressAutoHyphens/>
              <w:ind w:left="540"/>
              <w:rPr>
                <w:rFonts w:asciiTheme="majorHAnsi" w:hAnsiTheme="majorHAnsi" w:cstheme="majorHAnsi"/>
                <w:spacing w:val="-2"/>
                <w:sz w:val="22"/>
                <w:lang w:val="en-GB"/>
              </w:rPr>
            </w:pPr>
            <w:r w:rsidRPr="0024253C">
              <w:rPr>
                <w:rFonts w:asciiTheme="majorHAnsi" w:hAnsiTheme="majorHAnsi" w:cstheme="majorHAnsi"/>
                <w:spacing w:val="-2"/>
                <w:sz w:val="22"/>
                <w:lang w:val="en-GB"/>
              </w:rPr>
              <w:t xml:space="preserve">Maintains and adheres to WHMIS standards. </w:t>
            </w:r>
          </w:p>
          <w:p w14:paraId="4C965A17" w14:textId="77777777" w:rsidR="00295145" w:rsidRPr="0024253C" w:rsidRDefault="00295145" w:rsidP="00295145">
            <w:pPr>
              <w:pStyle w:val="ListParagraph"/>
              <w:numPr>
                <w:ilvl w:val="0"/>
                <w:numId w:val="16"/>
              </w:numPr>
              <w:tabs>
                <w:tab w:val="left" w:pos="-720"/>
              </w:tabs>
              <w:suppressAutoHyphens/>
              <w:ind w:left="540"/>
              <w:rPr>
                <w:rFonts w:asciiTheme="majorHAnsi" w:hAnsiTheme="majorHAnsi" w:cstheme="majorHAnsi"/>
                <w:spacing w:val="-2"/>
                <w:sz w:val="22"/>
                <w:lang w:val="en-GB"/>
              </w:rPr>
            </w:pPr>
            <w:r w:rsidRPr="0024253C">
              <w:rPr>
                <w:rFonts w:asciiTheme="majorHAnsi" w:hAnsiTheme="majorHAnsi" w:cstheme="majorHAnsi"/>
                <w:spacing w:val="-2"/>
                <w:sz w:val="22"/>
                <w:lang w:val="en-GB"/>
              </w:rPr>
              <w:t>Performs setups, teardowns</w:t>
            </w:r>
            <w:r>
              <w:rPr>
                <w:rFonts w:asciiTheme="majorHAnsi" w:hAnsiTheme="majorHAnsi" w:cstheme="majorHAnsi"/>
                <w:spacing w:val="-2"/>
                <w:sz w:val="22"/>
                <w:lang w:val="en-GB"/>
              </w:rPr>
              <w:t>,</w:t>
            </w:r>
            <w:r w:rsidRPr="0024253C">
              <w:rPr>
                <w:rFonts w:asciiTheme="majorHAnsi" w:hAnsiTheme="majorHAnsi" w:cstheme="majorHAnsi"/>
                <w:spacing w:val="-2"/>
                <w:sz w:val="22"/>
                <w:lang w:val="en-GB"/>
              </w:rPr>
              <w:t xml:space="preserve"> and cleaning in cooperation with program requirements and special events. </w:t>
            </w:r>
          </w:p>
          <w:p w14:paraId="3F0B0B9B" w14:textId="77777777" w:rsidR="00295145" w:rsidRPr="0024253C" w:rsidRDefault="00295145" w:rsidP="00295145">
            <w:pPr>
              <w:pStyle w:val="ListParagraph"/>
              <w:numPr>
                <w:ilvl w:val="0"/>
                <w:numId w:val="16"/>
              </w:numPr>
              <w:tabs>
                <w:tab w:val="left" w:pos="-720"/>
              </w:tabs>
              <w:suppressAutoHyphens/>
              <w:ind w:left="540"/>
              <w:rPr>
                <w:rFonts w:asciiTheme="majorHAnsi" w:hAnsiTheme="majorHAnsi" w:cstheme="majorHAnsi"/>
                <w:spacing w:val="-2"/>
                <w:sz w:val="22"/>
                <w:lang w:val="en-GB"/>
              </w:rPr>
            </w:pPr>
            <w:r w:rsidRPr="0024253C">
              <w:rPr>
                <w:rFonts w:asciiTheme="majorHAnsi" w:hAnsiTheme="majorHAnsi" w:cstheme="majorHAnsi"/>
                <w:spacing w:val="-2"/>
                <w:sz w:val="22"/>
                <w:lang w:val="en-GB"/>
              </w:rPr>
              <w:t xml:space="preserve">Loads and unloads trucks. </w:t>
            </w:r>
          </w:p>
        </w:tc>
      </w:tr>
    </w:tbl>
    <w:p w14:paraId="2FAB1690" w14:textId="77777777" w:rsidR="00295145" w:rsidRDefault="00295145" w:rsidP="00295145">
      <w:pPr>
        <w:pStyle w:val="NormalWeb"/>
        <w:spacing w:before="0" w:beforeAutospacing="0" w:after="0" w:afterAutospacing="0"/>
        <w:rPr>
          <w:rFonts w:asciiTheme="majorHAnsi" w:hAnsiTheme="majorHAnsi" w:cstheme="majorHAnsi"/>
          <w:b/>
        </w:rPr>
      </w:pPr>
    </w:p>
    <w:p w14:paraId="518D56DF" w14:textId="77777777" w:rsidR="00295145" w:rsidRDefault="00295145" w:rsidP="00295145">
      <w:pPr>
        <w:pStyle w:val="NormalWeb"/>
        <w:spacing w:before="0" w:beforeAutospacing="0" w:after="0" w:afterAutospacing="0"/>
        <w:rPr>
          <w:rFonts w:asciiTheme="majorHAnsi" w:hAnsiTheme="majorHAnsi" w:cstheme="majorHAnsi"/>
          <w:b/>
        </w:rPr>
      </w:pPr>
      <w:r w:rsidRPr="000B2B10">
        <w:rPr>
          <w:rFonts w:asciiTheme="majorHAnsi" w:hAnsiTheme="majorHAnsi" w:cstheme="majorHAnsi"/>
          <w:b/>
        </w:rPr>
        <w:t>Be able to deliver results by having:</w:t>
      </w:r>
    </w:p>
    <w:p w14:paraId="364A8A92" w14:textId="77777777" w:rsidR="00295145" w:rsidRPr="001E39AB" w:rsidRDefault="00295145" w:rsidP="00295145">
      <w:pPr>
        <w:pStyle w:val="ListParagraph"/>
        <w:numPr>
          <w:ilvl w:val="0"/>
          <w:numId w:val="16"/>
        </w:numPr>
        <w:tabs>
          <w:tab w:val="left" w:pos="-720"/>
        </w:tabs>
        <w:suppressAutoHyphens/>
        <w:ind w:left="540"/>
        <w:rPr>
          <w:rFonts w:asciiTheme="majorHAnsi" w:hAnsiTheme="majorHAnsi" w:cstheme="majorHAnsi"/>
          <w:spacing w:val="-2"/>
          <w:sz w:val="22"/>
          <w:lang w:val="en-GB"/>
        </w:rPr>
      </w:pPr>
      <w:r w:rsidRPr="001E39AB">
        <w:rPr>
          <w:rFonts w:asciiTheme="majorHAnsi" w:hAnsiTheme="majorHAnsi" w:cstheme="majorHAnsi"/>
          <w:spacing w:val="-2"/>
          <w:sz w:val="22"/>
          <w:lang w:val="en-GB"/>
        </w:rPr>
        <w:t xml:space="preserve">Knowledge of general maintenance and cleaning requirements. </w:t>
      </w:r>
    </w:p>
    <w:p w14:paraId="64B2C98B" w14:textId="77777777" w:rsidR="00295145" w:rsidRPr="001E39AB" w:rsidRDefault="00295145" w:rsidP="00295145">
      <w:pPr>
        <w:pStyle w:val="ListParagraph"/>
        <w:numPr>
          <w:ilvl w:val="0"/>
          <w:numId w:val="16"/>
        </w:numPr>
        <w:tabs>
          <w:tab w:val="left" w:pos="-720"/>
        </w:tabs>
        <w:suppressAutoHyphens/>
        <w:ind w:left="540"/>
        <w:rPr>
          <w:rFonts w:asciiTheme="majorHAnsi" w:hAnsiTheme="majorHAnsi" w:cstheme="majorHAnsi"/>
          <w:spacing w:val="-2"/>
          <w:sz w:val="22"/>
          <w:lang w:val="en-GB"/>
        </w:rPr>
      </w:pPr>
      <w:r w:rsidRPr="001E39AB">
        <w:rPr>
          <w:rFonts w:asciiTheme="majorHAnsi" w:hAnsiTheme="majorHAnsi" w:cstheme="majorHAnsi"/>
          <w:spacing w:val="-2"/>
          <w:sz w:val="22"/>
          <w:lang w:val="en-GB"/>
        </w:rPr>
        <w:t xml:space="preserve">Knowledge of logistics and/or material management and the operation of a warehouse and associated equipment (pallet jacks, forklifts, etc.). </w:t>
      </w:r>
    </w:p>
    <w:p w14:paraId="39EAD6C7" w14:textId="77777777" w:rsidR="00295145" w:rsidRPr="001E39AB" w:rsidRDefault="00295145" w:rsidP="00295145">
      <w:pPr>
        <w:pStyle w:val="ListParagraph"/>
        <w:numPr>
          <w:ilvl w:val="0"/>
          <w:numId w:val="16"/>
        </w:numPr>
        <w:tabs>
          <w:tab w:val="left" w:pos="-720"/>
        </w:tabs>
        <w:suppressAutoHyphens/>
        <w:ind w:left="540"/>
        <w:rPr>
          <w:rFonts w:asciiTheme="majorHAnsi" w:hAnsiTheme="majorHAnsi" w:cstheme="majorHAnsi"/>
          <w:spacing w:val="-2"/>
          <w:sz w:val="22"/>
          <w:lang w:val="en-GB"/>
        </w:rPr>
      </w:pPr>
      <w:r w:rsidRPr="001E39AB">
        <w:rPr>
          <w:rFonts w:asciiTheme="majorHAnsi" w:hAnsiTheme="majorHAnsi" w:cstheme="majorHAnsi"/>
          <w:spacing w:val="-2"/>
          <w:sz w:val="22"/>
          <w:lang w:val="en-GB"/>
        </w:rPr>
        <w:t xml:space="preserve">Ability to perform duties independently and interact with staff and students. </w:t>
      </w:r>
    </w:p>
    <w:p w14:paraId="013E5EBF" w14:textId="77777777" w:rsidR="00295145" w:rsidRPr="001E39AB" w:rsidRDefault="00295145" w:rsidP="00295145">
      <w:pPr>
        <w:pStyle w:val="ListParagraph"/>
        <w:numPr>
          <w:ilvl w:val="0"/>
          <w:numId w:val="16"/>
        </w:numPr>
        <w:tabs>
          <w:tab w:val="left" w:pos="-720"/>
        </w:tabs>
        <w:suppressAutoHyphens/>
        <w:ind w:left="540"/>
        <w:rPr>
          <w:rFonts w:asciiTheme="majorHAnsi" w:hAnsiTheme="majorHAnsi" w:cstheme="majorHAnsi"/>
          <w:spacing w:val="-2"/>
          <w:sz w:val="22"/>
          <w:lang w:val="en-GB"/>
        </w:rPr>
      </w:pPr>
      <w:r w:rsidRPr="001E39AB">
        <w:rPr>
          <w:rFonts w:asciiTheme="majorHAnsi" w:hAnsiTheme="majorHAnsi" w:cstheme="majorHAnsi"/>
          <w:spacing w:val="-2"/>
          <w:sz w:val="22"/>
          <w:lang w:val="en-GB"/>
        </w:rPr>
        <w:t xml:space="preserve">Must possess a valid class 5 driver’s licence. </w:t>
      </w:r>
    </w:p>
    <w:p w14:paraId="50C57FAE" w14:textId="77777777" w:rsidR="00295145" w:rsidRPr="001E39AB" w:rsidRDefault="00295145" w:rsidP="00295145">
      <w:pPr>
        <w:pStyle w:val="ListParagraph"/>
        <w:numPr>
          <w:ilvl w:val="0"/>
          <w:numId w:val="16"/>
        </w:numPr>
        <w:tabs>
          <w:tab w:val="left" w:pos="-720"/>
        </w:tabs>
        <w:suppressAutoHyphens/>
        <w:ind w:left="540"/>
        <w:rPr>
          <w:rFonts w:asciiTheme="majorHAnsi" w:hAnsiTheme="majorHAnsi" w:cstheme="majorHAnsi"/>
          <w:spacing w:val="-2"/>
          <w:sz w:val="22"/>
          <w:lang w:val="en-GB"/>
        </w:rPr>
      </w:pPr>
      <w:r w:rsidRPr="001E39AB">
        <w:rPr>
          <w:rFonts w:asciiTheme="majorHAnsi" w:hAnsiTheme="majorHAnsi" w:cstheme="majorHAnsi"/>
          <w:spacing w:val="-2"/>
          <w:sz w:val="22"/>
          <w:lang w:val="en-GB"/>
        </w:rPr>
        <w:t>Must be willing to obtain and complete WHMIS training and have general computer knowledge.</w:t>
      </w:r>
    </w:p>
    <w:p w14:paraId="43C01C31" w14:textId="77777777" w:rsidR="00295145" w:rsidRDefault="00295145" w:rsidP="00295145">
      <w:pPr>
        <w:pStyle w:val="NormalWeb"/>
        <w:pBdr>
          <w:bottom w:val="single" w:sz="4" w:space="1" w:color="auto"/>
        </w:pBdr>
        <w:jc w:val="center"/>
      </w:pPr>
      <w:r>
        <w:rPr>
          <w:rFonts w:ascii="Calibri Light" w:hAnsi="Calibri Light" w:cs="Calibri Light"/>
          <w:i/>
          <w:iCs/>
          <w:sz w:val="22"/>
          <w:szCs w:val="22"/>
        </w:rPr>
        <w:t>This competition will remain open until the position is filled.</w:t>
      </w:r>
    </w:p>
    <w:p w14:paraId="3F9BA4D1" w14:textId="7A679238" w:rsidR="00295145" w:rsidRDefault="00295145" w:rsidP="00295145">
      <w:pPr>
        <w:rPr>
          <w:rFonts w:ascii="Calibri Light" w:hAnsi="Calibri Light" w:cs="Calibri Light"/>
          <w:i/>
          <w:iCs/>
          <w:sz w:val="21"/>
          <w:szCs w:val="21"/>
        </w:rPr>
      </w:pPr>
      <w:r>
        <w:rPr>
          <w:rFonts w:ascii="Calibri Light" w:hAnsi="Calibri Light" w:cs="Calibri Light"/>
          <w:i/>
          <w:iCs/>
          <w:sz w:val="21"/>
          <w:szCs w:val="21"/>
        </w:rPr>
        <w:t xml:space="preserve">Assiniboine Community College is committed to ensuring that its policies, practices, and systems are free of barriers, emphasize the value of diversity, and promote full participation to ensure dignity, respect, and equal access for all employees. A request for an accommodation or to request this document in an alternative format, can be made at any point during the recruitment process by contacting 204.725.8729 or </w:t>
      </w:r>
      <w:hyperlink r:id="rId8" w:history="1">
        <w:r w:rsidRPr="000E3C3E">
          <w:rPr>
            <w:rStyle w:val="Hyperlink"/>
            <w:rFonts w:ascii="Calibri Light" w:hAnsi="Calibri Light" w:cs="Calibri Light"/>
            <w:i/>
            <w:iCs/>
            <w:sz w:val="21"/>
            <w:szCs w:val="21"/>
          </w:rPr>
          <w:t>humanresources@assiniboine.net</w:t>
        </w:r>
      </w:hyperlink>
      <w:r>
        <w:rPr>
          <w:rFonts w:ascii="Calibri Light" w:hAnsi="Calibri Light" w:cs="Calibri Light"/>
          <w:i/>
          <w:iCs/>
          <w:sz w:val="21"/>
          <w:szCs w:val="21"/>
        </w:rPr>
        <w:t>.</w:t>
      </w:r>
    </w:p>
    <w:p w14:paraId="1EF4A15F" w14:textId="22EBAB5E" w:rsidR="00295145" w:rsidRDefault="00295145">
      <w:pPr>
        <w:rPr>
          <w:rFonts w:ascii="Calibri Light" w:hAnsi="Calibri Light" w:cs="Calibri Light"/>
          <w:i/>
          <w:iCs/>
          <w:sz w:val="20"/>
          <w:szCs w:val="20"/>
        </w:rPr>
      </w:pPr>
      <w:r>
        <w:rPr>
          <w:rFonts w:ascii="Calibri Light" w:hAnsi="Calibri Light" w:cs="Calibri Light"/>
          <w:i/>
          <w:iCs/>
          <w:sz w:val="20"/>
          <w:szCs w:val="20"/>
        </w:rPr>
        <w:br w:type="page"/>
      </w:r>
    </w:p>
    <w:p w14:paraId="3F62A0FE" w14:textId="77777777" w:rsidR="00295145" w:rsidRDefault="00295145" w:rsidP="00295145">
      <w:pPr>
        <w:rPr>
          <w:rFonts w:ascii="Calibri Light" w:hAnsi="Calibri Light" w:cs="Calibri Light"/>
          <w:i/>
          <w:iCs/>
          <w:sz w:val="20"/>
          <w:szCs w:val="20"/>
        </w:rPr>
      </w:pPr>
    </w:p>
    <w:p w14:paraId="7CB4108B" w14:textId="77777777" w:rsidR="00295145" w:rsidRDefault="00295145" w:rsidP="00295145">
      <w:pPr>
        <w:rPr>
          <w:rFonts w:ascii="Calibri Light" w:hAnsi="Calibri Light" w:cs="Calibri Light"/>
          <w:i/>
          <w:iCs/>
          <w:sz w:val="20"/>
          <w:szCs w:val="20"/>
        </w:rPr>
      </w:pPr>
    </w:p>
    <w:p w14:paraId="58748E95" w14:textId="45C6F50F" w:rsidR="00295145" w:rsidRDefault="00295145" w:rsidP="00295145">
      <w:r>
        <w:rPr>
          <w:rFonts w:ascii="Calibri Light" w:hAnsi="Calibri Light" w:cs="Calibri Light"/>
          <w:i/>
          <w:iCs/>
          <w:sz w:val="20"/>
          <w:szCs w:val="20"/>
        </w:rPr>
        <w:t>Assiniboine welcomes applications from all qualified candidates who are legally entitled to work in Canada, including Indigenous peoples, persons of all abilities, members of visible minorities, all genders and sexual orientations, and all other groups protected by the Human Rights Code. </w:t>
      </w:r>
    </w:p>
    <w:p w14:paraId="0A8EBDFA" w14:textId="77777777" w:rsidR="00295145" w:rsidRDefault="00295145" w:rsidP="00295145">
      <w:pPr>
        <w:pStyle w:val="NormalWeb"/>
      </w:pPr>
      <w:r>
        <w:rPr>
          <w:rFonts w:ascii="Calibri Light" w:hAnsi="Calibri Light" w:cs="Calibri Light"/>
          <w:i/>
          <w:iCs/>
          <w:sz w:val="21"/>
          <w:szCs w:val="21"/>
        </w:rPr>
        <w:t>Assiniboine’s campuses are located on the traditional territories of Treaty No. 1 and Treaty No. 2, and the shared traditional lands of Cree, Oji-Cree, Dakota, Dene and Anishinabek/Ojibwe peoples, and the homeland of the Red River Métis Nation.</w:t>
      </w:r>
    </w:p>
    <w:p w14:paraId="0485D69B" w14:textId="77777777" w:rsidR="00DB1A97" w:rsidRDefault="00DB1A97" w:rsidP="00295145">
      <w:pPr>
        <w:pStyle w:val="NormalWeb"/>
        <w:jc w:val="center"/>
        <w:rPr>
          <w:rFonts w:ascii="Calibri" w:hAnsi="Calibri" w:cs="Calibri"/>
          <w:i/>
          <w:iCs/>
        </w:rPr>
      </w:pPr>
    </w:p>
    <w:p w14:paraId="1EA16B58" w14:textId="3AF92ED1" w:rsidR="00295145" w:rsidRDefault="00295145" w:rsidP="00295145">
      <w:pPr>
        <w:pStyle w:val="NormalWeb"/>
        <w:jc w:val="center"/>
        <w:rPr>
          <w:rFonts w:ascii="Calibri" w:hAnsi="Calibri" w:cs="Calibri"/>
        </w:rPr>
      </w:pPr>
      <w:r>
        <w:rPr>
          <w:rFonts w:ascii="Calibri" w:hAnsi="Calibri" w:cs="Calibri"/>
          <w:i/>
          <w:iCs/>
        </w:rPr>
        <w:t xml:space="preserve">If you are interested in this career opportunity, please email your resume and cover letter with reference to Competition </w:t>
      </w:r>
      <w:r w:rsidRPr="001E39AB">
        <w:rPr>
          <w:rFonts w:ascii="Calibri" w:hAnsi="Calibri" w:cs="Calibri"/>
          <w:i/>
          <w:iCs/>
        </w:rPr>
        <w:t>#1</w:t>
      </w:r>
      <w:r>
        <w:rPr>
          <w:rFonts w:ascii="Calibri" w:hAnsi="Calibri" w:cs="Calibri"/>
          <w:i/>
          <w:iCs/>
        </w:rPr>
        <w:t>79</w:t>
      </w:r>
      <w:r w:rsidRPr="001E39AB">
        <w:rPr>
          <w:rFonts w:ascii="Calibri" w:hAnsi="Calibri" w:cs="Calibri"/>
          <w:i/>
          <w:iCs/>
        </w:rPr>
        <w:t>-23/24</w:t>
      </w:r>
      <w:r>
        <w:rPr>
          <w:rFonts w:ascii="Calibri" w:hAnsi="Calibri" w:cs="Calibri"/>
          <w:i/>
          <w:iCs/>
        </w:rPr>
        <w:t xml:space="preserve"> to </w:t>
      </w:r>
      <w:hyperlink r:id="rId9" w:history="1">
        <w:r>
          <w:rPr>
            <w:rStyle w:val="Hyperlink"/>
            <w:rFonts w:ascii="Calibri" w:hAnsi="Calibri" w:cs="Calibri"/>
            <w:i/>
            <w:iCs/>
            <w:color w:val="0563C1"/>
          </w:rPr>
          <w:t>careers@assiniboine.net</w:t>
        </w:r>
      </w:hyperlink>
      <w:r w:rsidR="00DB1A97">
        <w:rPr>
          <w:rStyle w:val="Hyperlink"/>
          <w:rFonts w:ascii="Calibri" w:hAnsi="Calibri" w:cs="Calibri"/>
          <w:i/>
          <w:iCs/>
          <w:color w:val="0563C1"/>
        </w:rPr>
        <w:t>.</w:t>
      </w:r>
    </w:p>
    <w:p w14:paraId="51B57FEB" w14:textId="77777777" w:rsidR="00DB1A97" w:rsidRDefault="00DB1A97" w:rsidP="00DB1A97">
      <w:pPr>
        <w:pStyle w:val="NormalWeb"/>
        <w:rPr>
          <w:rFonts w:ascii="Calibri" w:hAnsi="Calibri" w:cs="Calibri"/>
          <w:i/>
          <w:iCs/>
        </w:rPr>
      </w:pPr>
    </w:p>
    <w:p w14:paraId="319FBF39" w14:textId="6F6A07AE" w:rsidR="00295145" w:rsidRDefault="00295145" w:rsidP="00DB1A97">
      <w:pPr>
        <w:pStyle w:val="NormalWeb"/>
        <w:rPr>
          <w:rFonts w:ascii="Calibri" w:hAnsi="Calibri" w:cs="Calibri"/>
          <w:i/>
          <w:iCs/>
          <w:color w:val="424242"/>
          <w:shd w:val="clear" w:color="auto" w:fill="FFFFFF"/>
        </w:rPr>
      </w:pPr>
      <w:r>
        <w:rPr>
          <w:rFonts w:ascii="Calibri" w:hAnsi="Calibri" w:cs="Calibri"/>
          <w:i/>
          <w:iCs/>
        </w:rPr>
        <w:t>W</w:t>
      </w:r>
      <w:r>
        <w:rPr>
          <w:rFonts w:ascii="Calibri" w:hAnsi="Calibri" w:cs="Calibri"/>
          <w:i/>
          <w:iCs/>
          <w:color w:val="424242"/>
          <w:shd w:val="clear" w:color="auto" w:fill="FFFFFF"/>
        </w:rPr>
        <w:t>e thank you for your interest. Only those selected for further consideration will be contacted.</w:t>
      </w:r>
    </w:p>
    <w:p w14:paraId="2C599F1C" w14:textId="135D7392" w:rsidR="00295145" w:rsidRPr="00295145" w:rsidRDefault="00295145" w:rsidP="00DB1A97">
      <w:pPr>
        <w:pStyle w:val="NormalWeb"/>
        <w:rPr>
          <w:rFonts w:ascii="Calibri" w:hAnsi="Calibri" w:cs="Calibri"/>
        </w:rPr>
      </w:pPr>
      <w:r w:rsidRPr="001C00EC">
        <w:rPr>
          <w:rFonts w:ascii="Calibri" w:hAnsi="Calibri" w:cs="Calibri"/>
          <w:i/>
          <w:iCs/>
          <w:color w:val="424242"/>
          <w:shd w:val="clear" w:color="auto" w:fill="FFFFFF"/>
        </w:rPr>
        <w:t>Please contact</w:t>
      </w:r>
      <w:r>
        <w:rPr>
          <w:rFonts w:ascii="Calibri" w:hAnsi="Calibri" w:cs="Calibri"/>
          <w:i/>
          <w:iCs/>
        </w:rPr>
        <w:t> </w:t>
      </w:r>
      <w:hyperlink r:id="rId10" w:history="1">
        <w:r>
          <w:rPr>
            <w:rStyle w:val="Hyperlink"/>
            <w:rFonts w:ascii="Calibri" w:hAnsi="Calibri" w:cs="Calibri"/>
            <w:i/>
            <w:iCs/>
            <w:color w:val="0563C1"/>
          </w:rPr>
          <w:t>careers@assiniboine.net</w:t>
        </w:r>
      </w:hyperlink>
      <w:r w:rsidRPr="001C00EC">
        <w:rPr>
          <w:rFonts w:ascii="Calibri" w:hAnsi="Calibri" w:cs="Calibri"/>
          <w:i/>
          <w:iCs/>
          <w:color w:val="424242"/>
          <w:shd w:val="clear" w:color="auto" w:fill="FFFFFF"/>
        </w:rPr>
        <w:t xml:space="preserve"> to request this document in an alternative format if necessary.</w:t>
      </w:r>
    </w:p>
    <w:sectPr w:rsidR="00295145" w:rsidRPr="00295145" w:rsidSect="00DB1A97">
      <w:headerReference w:type="default" r:id="rId11"/>
      <w:headerReference w:type="first" r:id="rId12"/>
      <w:pgSz w:w="12240" w:h="15840" w:code="1"/>
      <w:pgMar w:top="1440" w:right="1411" w:bottom="1152" w:left="1411" w:header="144"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C55777" w14:textId="77777777" w:rsidR="00D363E8" w:rsidRDefault="00D363E8" w:rsidP="00FC0F6D">
      <w:r>
        <w:separator/>
      </w:r>
    </w:p>
  </w:endnote>
  <w:endnote w:type="continuationSeparator" w:id="0">
    <w:p w14:paraId="76E359AE" w14:textId="77777777" w:rsidR="00D363E8" w:rsidRDefault="00D363E8" w:rsidP="00FC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igtree Black">
    <w:panose1 w:val="00000000000000000000"/>
    <w:charset w:val="00"/>
    <w:family w:val="auto"/>
    <w:pitch w:val="variable"/>
    <w:sig w:usb0="A000006F" w:usb1="0000007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C8D03E" w14:textId="77777777" w:rsidR="00D363E8" w:rsidRDefault="00D363E8" w:rsidP="00FC0F6D">
      <w:r>
        <w:separator/>
      </w:r>
    </w:p>
  </w:footnote>
  <w:footnote w:type="continuationSeparator" w:id="0">
    <w:p w14:paraId="6769AE23" w14:textId="77777777" w:rsidR="00D363E8" w:rsidRDefault="00D363E8" w:rsidP="00FC0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B4787" w14:textId="61640238" w:rsidR="00B15F5A" w:rsidRDefault="00DB1A97">
    <w:pPr>
      <w:pStyle w:val="Header"/>
    </w:pPr>
    <w:r>
      <w:rPr>
        <w:noProof/>
      </w:rPr>
      <mc:AlternateContent>
        <mc:Choice Requires="wps">
          <w:drawing>
            <wp:anchor distT="0" distB="0" distL="114300" distR="114300" simplePos="0" relativeHeight="251662336" behindDoc="0" locked="0" layoutInCell="1" allowOverlap="1" wp14:anchorId="76D8B50F" wp14:editId="362DCCD7">
              <wp:simplePos x="0" y="0"/>
              <wp:positionH relativeFrom="column">
                <wp:posOffset>4066540</wp:posOffset>
              </wp:positionH>
              <wp:positionV relativeFrom="paragraph">
                <wp:posOffset>289560</wp:posOffset>
              </wp:positionV>
              <wp:extent cx="2440940" cy="637540"/>
              <wp:effectExtent l="0" t="0" r="0" b="0"/>
              <wp:wrapNone/>
              <wp:docPr id="1" name="Rectangle 1"/>
              <wp:cNvGraphicFramePr/>
              <a:graphic xmlns:a="http://schemas.openxmlformats.org/drawingml/2006/main">
                <a:graphicData uri="http://schemas.microsoft.com/office/word/2010/wordprocessingShape">
                  <wps:wsp>
                    <wps:cNvSpPr/>
                    <wps:spPr>
                      <a:xfrm>
                        <a:off x="0" y="0"/>
                        <a:ext cx="2440940" cy="6375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809B081" w14:textId="7CEB8FB2" w:rsidR="00295145" w:rsidRPr="00295145" w:rsidRDefault="00295145" w:rsidP="00295145">
                          <w:pPr>
                            <w:jc w:val="center"/>
                            <w:rPr>
                              <w:rFonts w:ascii="Figtree Black" w:hAnsi="Figtree Black"/>
                              <w:color w:val="660066"/>
                              <w:sz w:val="32"/>
                              <w:szCs w:val="32"/>
                            </w:rPr>
                          </w:pPr>
                          <w:r w:rsidRPr="00295145">
                            <w:rPr>
                              <w:rFonts w:ascii="Figtree Black" w:hAnsi="Figtree Black"/>
                              <w:color w:val="660066"/>
                              <w:sz w:val="32"/>
                              <w:szCs w:val="32"/>
                            </w:rPr>
                            <w:t>People Make It Happen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8B50F" id="Rectangle 1" o:spid="_x0000_s1026" style="position:absolute;margin-left:320.2pt;margin-top:22.8pt;width:192.2pt;height:5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" fillcolor="white [3201]" stroked="f" strokeweight="1pt">
              <v:textbox>
                <w:txbxContent>
                  <w:p w14:paraId="0809B081" w14:textId="7CEB8FB2" w:rsidR="00295145" w:rsidRPr="00295145" w:rsidRDefault="00295145" w:rsidP="00295145">
                    <w:pPr>
                      <w:jc w:val="center"/>
                      <w:rPr>
                        <w:rFonts w:ascii="Figtree Black" w:hAnsi="Figtree Black"/>
                        <w:color w:val="660066"/>
                        <w:sz w:val="32"/>
                        <w:szCs w:val="32"/>
                      </w:rPr>
                    </w:pPr>
                    <w:r w:rsidRPr="00295145">
                      <w:rPr>
                        <w:rFonts w:ascii="Figtree Black" w:hAnsi="Figtree Black"/>
                        <w:color w:val="660066"/>
                        <w:sz w:val="32"/>
                        <w:szCs w:val="32"/>
                      </w:rPr>
                      <w:t>People Make It Happen</w:t>
                    </w:r>
                  </w:p>
                </w:txbxContent>
              </v:textbox>
            </v:rect>
          </w:pict>
        </mc:Fallback>
      </mc:AlternateContent>
    </w:r>
    <w:r>
      <w:rPr>
        <w:noProof/>
      </w:rPr>
      <w:drawing>
        <wp:anchor distT="0" distB="0" distL="114300" distR="114300" simplePos="0" relativeHeight="251661312" behindDoc="1" locked="0" layoutInCell="1" allowOverlap="1" wp14:anchorId="6B492657" wp14:editId="42E2BE2B">
          <wp:simplePos x="0" y="0"/>
          <wp:positionH relativeFrom="column">
            <wp:posOffset>-468630</wp:posOffset>
          </wp:positionH>
          <wp:positionV relativeFrom="paragraph">
            <wp:posOffset>102870</wp:posOffset>
          </wp:positionV>
          <wp:extent cx="1905000" cy="949854"/>
          <wp:effectExtent l="0" t="0" r="0" b="3175"/>
          <wp:wrapNone/>
          <wp:docPr id="393663182" name="Picture 1" descr="A logo for a colle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663182" name="Picture 1" descr="A logo for a colleg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9498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5B9EB" w14:textId="54C6A421" w:rsidR="00FC0F6D" w:rsidRDefault="00FC0F6D">
    <w:pPr>
      <w:pStyle w:val="Header"/>
    </w:pPr>
    <w:r>
      <w:rPr>
        <w:noProof/>
        <w:lang w:val="en-US"/>
      </w:rPr>
      <w:drawing>
        <wp:anchor distT="0" distB="0" distL="114300" distR="114300" simplePos="0" relativeHeight="251659264" behindDoc="1" locked="0" layoutInCell="1" allowOverlap="1" wp14:anchorId="63936ED0" wp14:editId="192C277C">
          <wp:simplePos x="0" y="0"/>
          <wp:positionH relativeFrom="column">
            <wp:posOffset>-772907</wp:posOffset>
          </wp:positionH>
          <wp:positionV relativeFrom="paragraph">
            <wp:posOffset>-436245</wp:posOffset>
          </wp:positionV>
          <wp:extent cx="7803537" cy="1009874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obAdTemplate-2019---First-Page.jpg"/>
                  <pic:cNvPicPr/>
                </pic:nvPicPr>
                <pic:blipFill>
                  <a:blip r:embed="rId1">
                    <a:extLst>
                      <a:ext uri="{28A0092B-C50C-407E-A947-70E740481C1C}">
                        <a14:useLocalDpi xmlns:a14="http://schemas.microsoft.com/office/drawing/2010/main" val="0"/>
                      </a:ext>
                    </a:extLst>
                  </a:blip>
                  <a:stretch>
                    <a:fillRect/>
                  </a:stretch>
                </pic:blipFill>
                <pic:spPr>
                  <a:xfrm>
                    <a:off x="0" y="0"/>
                    <a:ext cx="7803537" cy="1009874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339FF"/>
    <w:multiLevelType w:val="hybridMultilevel"/>
    <w:tmpl w:val="6658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271D7"/>
    <w:multiLevelType w:val="hybridMultilevel"/>
    <w:tmpl w:val="A796C686"/>
    <w:lvl w:ilvl="0" w:tplc="910C1980">
      <w:start w:val="4"/>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F4B6F0A"/>
    <w:multiLevelType w:val="hybridMultilevel"/>
    <w:tmpl w:val="59A0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8265F"/>
    <w:multiLevelType w:val="hybridMultilevel"/>
    <w:tmpl w:val="63BA5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8747E0"/>
    <w:multiLevelType w:val="hybridMultilevel"/>
    <w:tmpl w:val="465A3FA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C47CF2"/>
    <w:multiLevelType w:val="hybridMultilevel"/>
    <w:tmpl w:val="3286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0C35EA"/>
    <w:multiLevelType w:val="multilevel"/>
    <w:tmpl w:val="2EB8A0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A4637F"/>
    <w:multiLevelType w:val="hybridMultilevel"/>
    <w:tmpl w:val="1C02FA6A"/>
    <w:lvl w:ilvl="0" w:tplc="42C63252">
      <w:start w:val="1"/>
      <w:numFmt w:val="decimal"/>
      <w:lvlText w:val="%1."/>
      <w:lvlJc w:val="left"/>
      <w:pPr>
        <w:ind w:left="360" w:hanging="360"/>
      </w:pPr>
      <w:rPr>
        <w:b w:val="0"/>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59B545B4"/>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9E61FCA"/>
    <w:multiLevelType w:val="hybridMultilevel"/>
    <w:tmpl w:val="8C648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0A7AB9"/>
    <w:multiLevelType w:val="multilevel"/>
    <w:tmpl w:val="2EB8A0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26474D"/>
    <w:multiLevelType w:val="hybridMultilevel"/>
    <w:tmpl w:val="29A644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8861F1D"/>
    <w:multiLevelType w:val="multilevel"/>
    <w:tmpl w:val="2EB8A0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B11AEB"/>
    <w:multiLevelType w:val="hybridMultilevel"/>
    <w:tmpl w:val="CE508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7ED1A62"/>
    <w:multiLevelType w:val="hybridMultilevel"/>
    <w:tmpl w:val="C01A47D2"/>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5" w15:restartNumberingAfterBreak="0">
    <w:nsid w:val="785B0229"/>
    <w:multiLevelType w:val="multilevel"/>
    <w:tmpl w:val="11624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8649279">
    <w:abstractNumId w:val="5"/>
  </w:num>
  <w:num w:numId="2" w16cid:durableId="572546205">
    <w:abstractNumId w:val="7"/>
  </w:num>
  <w:num w:numId="3" w16cid:durableId="831221685">
    <w:abstractNumId w:val="9"/>
  </w:num>
  <w:num w:numId="4" w16cid:durableId="1378774795">
    <w:abstractNumId w:val="2"/>
  </w:num>
  <w:num w:numId="5" w16cid:durableId="1469663901">
    <w:abstractNumId w:val="8"/>
  </w:num>
  <w:num w:numId="6" w16cid:durableId="219677078">
    <w:abstractNumId w:val="1"/>
  </w:num>
  <w:num w:numId="7" w16cid:durableId="128400929">
    <w:abstractNumId w:val="14"/>
  </w:num>
  <w:num w:numId="8" w16cid:durableId="977611613">
    <w:abstractNumId w:val="0"/>
  </w:num>
  <w:num w:numId="9" w16cid:durableId="178660937">
    <w:abstractNumId w:val="4"/>
  </w:num>
  <w:num w:numId="10" w16cid:durableId="2060207054">
    <w:abstractNumId w:val="15"/>
  </w:num>
  <w:num w:numId="11" w16cid:durableId="1206797791">
    <w:abstractNumId w:val="6"/>
  </w:num>
  <w:num w:numId="12" w16cid:durableId="2002344355">
    <w:abstractNumId w:val="10"/>
  </w:num>
  <w:num w:numId="13" w16cid:durableId="1765031610">
    <w:abstractNumId w:val="12"/>
  </w:num>
  <w:num w:numId="14" w16cid:durableId="1678463405">
    <w:abstractNumId w:val="11"/>
  </w:num>
  <w:num w:numId="15" w16cid:durableId="1085297024">
    <w:abstractNumId w:val="3"/>
  </w:num>
  <w:num w:numId="16" w16cid:durableId="13914200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F6D"/>
    <w:rsid w:val="0005728B"/>
    <w:rsid w:val="000C1FF6"/>
    <w:rsid w:val="000C6F40"/>
    <w:rsid w:val="0019009E"/>
    <w:rsid w:val="0019152A"/>
    <w:rsid w:val="001A2715"/>
    <w:rsid w:val="001A4CFF"/>
    <w:rsid w:val="00222A66"/>
    <w:rsid w:val="00233F97"/>
    <w:rsid w:val="00295145"/>
    <w:rsid w:val="002A06F9"/>
    <w:rsid w:val="002B5152"/>
    <w:rsid w:val="002E3E9E"/>
    <w:rsid w:val="00307999"/>
    <w:rsid w:val="00307BB9"/>
    <w:rsid w:val="003205E5"/>
    <w:rsid w:val="003325F5"/>
    <w:rsid w:val="003444F2"/>
    <w:rsid w:val="00351AEE"/>
    <w:rsid w:val="003A6AAC"/>
    <w:rsid w:val="00435393"/>
    <w:rsid w:val="004548BE"/>
    <w:rsid w:val="004839D0"/>
    <w:rsid w:val="004D5AE7"/>
    <w:rsid w:val="004E17F4"/>
    <w:rsid w:val="00530A11"/>
    <w:rsid w:val="00562BD4"/>
    <w:rsid w:val="0059357B"/>
    <w:rsid w:val="005B39DB"/>
    <w:rsid w:val="005E0A62"/>
    <w:rsid w:val="005E4691"/>
    <w:rsid w:val="006108F5"/>
    <w:rsid w:val="0061791E"/>
    <w:rsid w:val="00617DDE"/>
    <w:rsid w:val="00651EB4"/>
    <w:rsid w:val="00665B5C"/>
    <w:rsid w:val="006A0698"/>
    <w:rsid w:val="006B0C11"/>
    <w:rsid w:val="006C26C1"/>
    <w:rsid w:val="006C6EB2"/>
    <w:rsid w:val="006F0816"/>
    <w:rsid w:val="00744FC0"/>
    <w:rsid w:val="00757C6B"/>
    <w:rsid w:val="00766248"/>
    <w:rsid w:val="00774B95"/>
    <w:rsid w:val="00781AFC"/>
    <w:rsid w:val="0079181B"/>
    <w:rsid w:val="00871898"/>
    <w:rsid w:val="008B6BFF"/>
    <w:rsid w:val="009037E5"/>
    <w:rsid w:val="009C26A7"/>
    <w:rsid w:val="009D1E31"/>
    <w:rsid w:val="009D75CC"/>
    <w:rsid w:val="00A00C30"/>
    <w:rsid w:val="00AB40F5"/>
    <w:rsid w:val="00B15F5A"/>
    <w:rsid w:val="00B77A67"/>
    <w:rsid w:val="00BC3B83"/>
    <w:rsid w:val="00BD7800"/>
    <w:rsid w:val="00BE578C"/>
    <w:rsid w:val="00C453B7"/>
    <w:rsid w:val="00CA11D1"/>
    <w:rsid w:val="00CC6555"/>
    <w:rsid w:val="00CD06A5"/>
    <w:rsid w:val="00CF5AC9"/>
    <w:rsid w:val="00D20EA3"/>
    <w:rsid w:val="00D3434E"/>
    <w:rsid w:val="00D363E8"/>
    <w:rsid w:val="00D74224"/>
    <w:rsid w:val="00D85695"/>
    <w:rsid w:val="00D96CBA"/>
    <w:rsid w:val="00D977B3"/>
    <w:rsid w:val="00DB1A97"/>
    <w:rsid w:val="00E14AE0"/>
    <w:rsid w:val="00E37367"/>
    <w:rsid w:val="00E62454"/>
    <w:rsid w:val="00E74FA0"/>
    <w:rsid w:val="00E813F4"/>
    <w:rsid w:val="00ED38F9"/>
    <w:rsid w:val="00F1041A"/>
    <w:rsid w:val="00F401CF"/>
    <w:rsid w:val="00F45076"/>
    <w:rsid w:val="00F560C0"/>
    <w:rsid w:val="00F72987"/>
    <w:rsid w:val="00F979D5"/>
    <w:rsid w:val="00FA4B2C"/>
    <w:rsid w:val="00FC0F6D"/>
    <w:rsid w:val="00FC2660"/>
    <w:rsid w:val="00FE7A39"/>
    <w:rsid w:val="00FE7E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6CC3D"/>
  <w15:chartTrackingRefBased/>
  <w15:docId w15:val="{E7BF7E83-4577-E049-8067-DA9744F6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F6D"/>
    <w:pPr>
      <w:tabs>
        <w:tab w:val="center" w:pos="4680"/>
        <w:tab w:val="right" w:pos="9360"/>
      </w:tabs>
    </w:pPr>
  </w:style>
  <w:style w:type="character" w:customStyle="1" w:styleId="HeaderChar">
    <w:name w:val="Header Char"/>
    <w:basedOn w:val="DefaultParagraphFont"/>
    <w:link w:val="Header"/>
    <w:uiPriority w:val="99"/>
    <w:rsid w:val="00FC0F6D"/>
  </w:style>
  <w:style w:type="paragraph" w:styleId="Footer">
    <w:name w:val="footer"/>
    <w:basedOn w:val="Normal"/>
    <w:link w:val="FooterChar"/>
    <w:uiPriority w:val="99"/>
    <w:unhideWhenUsed/>
    <w:rsid w:val="00FC0F6D"/>
    <w:pPr>
      <w:tabs>
        <w:tab w:val="center" w:pos="4680"/>
        <w:tab w:val="right" w:pos="9360"/>
      </w:tabs>
    </w:pPr>
  </w:style>
  <w:style w:type="character" w:customStyle="1" w:styleId="FooterChar">
    <w:name w:val="Footer Char"/>
    <w:basedOn w:val="DefaultParagraphFont"/>
    <w:link w:val="Footer"/>
    <w:uiPriority w:val="99"/>
    <w:rsid w:val="00FC0F6D"/>
  </w:style>
  <w:style w:type="character" w:styleId="PageNumber">
    <w:name w:val="page number"/>
    <w:basedOn w:val="DefaultParagraphFont"/>
    <w:uiPriority w:val="99"/>
    <w:semiHidden/>
    <w:unhideWhenUsed/>
    <w:rsid w:val="00FC0F6D"/>
  </w:style>
  <w:style w:type="character" w:styleId="Hyperlink">
    <w:name w:val="Hyperlink"/>
    <w:basedOn w:val="DefaultParagraphFont"/>
    <w:uiPriority w:val="99"/>
    <w:unhideWhenUsed/>
    <w:rsid w:val="00F45076"/>
    <w:rPr>
      <w:color w:val="0563C1" w:themeColor="hyperlink"/>
      <w:u w:val="single"/>
    </w:rPr>
  </w:style>
  <w:style w:type="character" w:styleId="UnresolvedMention">
    <w:name w:val="Unresolved Mention"/>
    <w:basedOn w:val="DefaultParagraphFont"/>
    <w:uiPriority w:val="99"/>
    <w:semiHidden/>
    <w:unhideWhenUsed/>
    <w:rsid w:val="00FE7A39"/>
    <w:rPr>
      <w:color w:val="605E5C"/>
      <w:shd w:val="clear" w:color="auto" w:fill="E1DFDD"/>
    </w:rPr>
  </w:style>
  <w:style w:type="paragraph" w:styleId="ListParagraph">
    <w:name w:val="List Paragraph"/>
    <w:basedOn w:val="Normal"/>
    <w:uiPriority w:val="34"/>
    <w:qFormat/>
    <w:rsid w:val="003325F5"/>
    <w:pPr>
      <w:ind w:left="720"/>
      <w:contextualSpacing/>
    </w:pPr>
  </w:style>
  <w:style w:type="paragraph" w:styleId="NormalWeb">
    <w:name w:val="Normal (Web)"/>
    <w:basedOn w:val="Normal"/>
    <w:uiPriority w:val="99"/>
    <w:unhideWhenUsed/>
    <w:rsid w:val="001A4CFF"/>
    <w:pPr>
      <w:spacing w:before="100" w:beforeAutospacing="1" w:after="100" w:afterAutospacing="1"/>
    </w:pPr>
    <w:rPr>
      <w:rFonts w:ascii="Times New Roman" w:eastAsia="Times New Roman" w:hAnsi="Times New Roman" w:cs="Times New Roman"/>
      <w:lang w:val="en-US"/>
    </w:rPr>
  </w:style>
  <w:style w:type="character" w:styleId="Emphasis">
    <w:name w:val="Emphasis"/>
    <w:basedOn w:val="DefaultParagraphFont"/>
    <w:uiPriority w:val="20"/>
    <w:qFormat/>
    <w:rsid w:val="001A4C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4379048">
      <w:bodyDiv w:val="1"/>
      <w:marLeft w:val="0"/>
      <w:marRight w:val="0"/>
      <w:marTop w:val="0"/>
      <w:marBottom w:val="0"/>
      <w:divBdr>
        <w:top w:val="none" w:sz="0" w:space="0" w:color="auto"/>
        <w:left w:val="none" w:sz="0" w:space="0" w:color="auto"/>
        <w:bottom w:val="none" w:sz="0" w:space="0" w:color="auto"/>
        <w:right w:val="none" w:sz="0" w:space="0" w:color="auto"/>
      </w:divBdr>
      <w:divsChild>
        <w:div w:id="2019846961">
          <w:blockQuote w:val="1"/>
          <w:marLeft w:val="0"/>
          <w:marRight w:val="0"/>
          <w:marTop w:val="0"/>
          <w:marBottom w:val="0"/>
          <w:divBdr>
            <w:top w:val="none" w:sz="0" w:space="0" w:color="auto"/>
            <w:left w:val="none" w:sz="0" w:space="0" w:color="auto"/>
            <w:bottom w:val="none" w:sz="0" w:space="0" w:color="auto"/>
            <w:right w:val="none" w:sz="0" w:space="0" w:color="auto"/>
          </w:divBdr>
        </w:div>
        <w:div w:id="14203259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62712750">
      <w:bodyDiv w:val="1"/>
      <w:marLeft w:val="0"/>
      <w:marRight w:val="0"/>
      <w:marTop w:val="0"/>
      <w:marBottom w:val="0"/>
      <w:divBdr>
        <w:top w:val="none" w:sz="0" w:space="0" w:color="auto"/>
        <w:left w:val="none" w:sz="0" w:space="0" w:color="auto"/>
        <w:bottom w:val="none" w:sz="0" w:space="0" w:color="auto"/>
        <w:right w:val="none" w:sz="0" w:space="0" w:color="auto"/>
      </w:divBdr>
    </w:div>
    <w:div w:id="987201259">
      <w:bodyDiv w:val="1"/>
      <w:marLeft w:val="0"/>
      <w:marRight w:val="0"/>
      <w:marTop w:val="0"/>
      <w:marBottom w:val="0"/>
      <w:divBdr>
        <w:top w:val="none" w:sz="0" w:space="0" w:color="auto"/>
        <w:left w:val="none" w:sz="0" w:space="0" w:color="auto"/>
        <w:bottom w:val="none" w:sz="0" w:space="0" w:color="auto"/>
        <w:right w:val="none" w:sz="0" w:space="0" w:color="auto"/>
      </w:divBdr>
    </w:div>
    <w:div w:id="1152061121">
      <w:bodyDiv w:val="1"/>
      <w:marLeft w:val="0"/>
      <w:marRight w:val="0"/>
      <w:marTop w:val="0"/>
      <w:marBottom w:val="0"/>
      <w:divBdr>
        <w:top w:val="none" w:sz="0" w:space="0" w:color="auto"/>
        <w:left w:val="none" w:sz="0" w:space="0" w:color="auto"/>
        <w:bottom w:val="none" w:sz="0" w:space="0" w:color="auto"/>
        <w:right w:val="none" w:sz="0" w:space="0" w:color="auto"/>
      </w:divBdr>
    </w:div>
    <w:div w:id="213486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assiniboine.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reers@assiniboine.net" TargetMode="External"/><Relationship Id="rId4" Type="http://schemas.openxmlformats.org/officeDocument/2006/relationships/settings" Target="settings.xml"/><Relationship Id="rId9" Type="http://schemas.openxmlformats.org/officeDocument/2006/relationships/hyperlink" Target="mailto:careers@assiniboine.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5E616-7BB6-47CA-BB3A-87DE9253A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Cyndi</cp:lastModifiedBy>
  <cp:revision>5</cp:revision>
  <cp:lastPrinted>2024-07-08T18:23:00Z</cp:lastPrinted>
  <dcterms:created xsi:type="dcterms:W3CDTF">2024-07-04T14:08:00Z</dcterms:created>
  <dcterms:modified xsi:type="dcterms:W3CDTF">2024-07-08T18:42:00Z</dcterms:modified>
</cp:coreProperties>
</file>